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028D" w14:textId="5747F005" w:rsidR="00165E54" w:rsidRDefault="00165E54" w:rsidP="00537566">
      <w:pPr>
        <w:rPr>
          <w:b/>
          <w:bCs/>
          <w:lang w:val="en-GB"/>
        </w:rPr>
      </w:pPr>
    </w:p>
    <w:p w14:paraId="704E9105" w14:textId="77777777" w:rsidR="00165E54" w:rsidRPr="00165E54" w:rsidRDefault="00165E54" w:rsidP="00537566">
      <w:pPr>
        <w:rPr>
          <w:b/>
          <w:bCs/>
          <w:sz w:val="40"/>
          <w:szCs w:val="40"/>
          <w:lang w:val="en-GB"/>
        </w:rPr>
      </w:pPr>
      <w:r w:rsidRPr="00165E54">
        <w:rPr>
          <w:b/>
          <w:bCs/>
          <w:sz w:val="40"/>
          <w:szCs w:val="40"/>
          <w:lang w:val="en-GB"/>
        </w:rPr>
        <w:t>Swindon Bats Sports and Social Club – Sporting Competitions Policy</w:t>
      </w:r>
    </w:p>
    <w:p w14:paraId="111E56B1" w14:textId="2FE35D38" w:rsidR="00165E54" w:rsidRPr="00165E54" w:rsidRDefault="00165E54" w:rsidP="00165E54">
      <w:pPr>
        <w:pStyle w:val="ListParagraph"/>
        <w:numPr>
          <w:ilvl w:val="0"/>
          <w:numId w:val="3"/>
        </w:numPr>
        <w:rPr>
          <w:b/>
          <w:bCs/>
          <w:lang w:val="en-GB"/>
        </w:rPr>
      </w:pPr>
      <w:r w:rsidRPr="00165E54">
        <w:rPr>
          <w:b/>
          <w:bCs/>
          <w:lang w:val="en-GB"/>
        </w:rPr>
        <w:t>Purpose and Overview</w:t>
      </w:r>
    </w:p>
    <w:p w14:paraId="53F0911A" w14:textId="65DBDA2D" w:rsidR="00165E54" w:rsidRPr="00165E54" w:rsidRDefault="00165E54" w:rsidP="00537566">
      <w:pPr>
        <w:rPr>
          <w:lang w:val="en-GB"/>
        </w:rPr>
      </w:pPr>
      <w:r w:rsidRPr="00165E54">
        <w:rPr>
          <w:lang w:val="en-GB"/>
        </w:rPr>
        <w:t>This policy outlines Swindon Bats</w:t>
      </w:r>
      <w:r w:rsidR="00EB0DF8">
        <w:rPr>
          <w:lang w:val="en-GB"/>
        </w:rPr>
        <w:t xml:space="preserve"> </w:t>
      </w:r>
      <w:r w:rsidRPr="00165E54">
        <w:rPr>
          <w:lang w:val="en-GB"/>
        </w:rPr>
        <w:t>position on the organisation, funding, conduct, and participation in all sporting competitions (including local league matches and British Blind Sport/BBS national finals). It aims to ensure fair access, clear financial guidelines, and the safety and well</w:t>
      </w:r>
      <w:r w:rsidR="00EB0DF8">
        <w:rPr>
          <w:lang w:val="en-GB"/>
        </w:rPr>
        <w:t xml:space="preserve"> </w:t>
      </w:r>
      <w:r w:rsidRPr="00165E54">
        <w:rPr>
          <w:lang w:val="en-GB"/>
        </w:rPr>
        <w:t>being of all players, volunteers, and supporters.</w:t>
      </w:r>
    </w:p>
    <w:p w14:paraId="4EFB7341" w14:textId="1F0D9525" w:rsidR="00165E54" w:rsidRPr="00165E54" w:rsidRDefault="00165E54" w:rsidP="00165E54">
      <w:pPr>
        <w:pStyle w:val="ListParagraph"/>
        <w:numPr>
          <w:ilvl w:val="0"/>
          <w:numId w:val="3"/>
        </w:numPr>
        <w:rPr>
          <w:b/>
          <w:bCs/>
          <w:lang w:val="en-GB"/>
        </w:rPr>
      </w:pPr>
      <w:r w:rsidRPr="00165E54">
        <w:rPr>
          <w:b/>
          <w:bCs/>
          <w:lang w:val="en-GB"/>
        </w:rPr>
        <w:t>Competition Funding and Subsidies</w:t>
      </w:r>
    </w:p>
    <w:p w14:paraId="1F81522B" w14:textId="77777777" w:rsidR="00165E54" w:rsidRPr="00165E54" w:rsidRDefault="00165E54" w:rsidP="00537566">
      <w:pPr>
        <w:rPr>
          <w:lang w:val="en-GB"/>
        </w:rPr>
      </w:pPr>
      <w:r w:rsidRPr="00165E54">
        <w:rPr>
          <w:lang w:val="en-GB"/>
        </w:rPr>
        <w:t>Swindon Bats aims to support members participating in competitive sports while managing charitable funds responsibly.</w:t>
      </w:r>
    </w:p>
    <w:p w14:paraId="3F39EF06" w14:textId="5E823410" w:rsidR="00165E54" w:rsidRPr="00C23926" w:rsidRDefault="00165E54" w:rsidP="006C229A">
      <w:pPr>
        <w:rPr>
          <w:lang w:val="en-GB"/>
        </w:rPr>
      </w:pPr>
      <w:r w:rsidRPr="00A326CC">
        <w:rPr>
          <w:b/>
          <w:bCs/>
          <w:lang w:val="en-GB"/>
        </w:rPr>
        <w:t>Funded Roles:</w:t>
      </w:r>
      <w:r w:rsidRPr="00C23926">
        <w:rPr>
          <w:lang w:val="en-GB"/>
        </w:rPr>
        <w:t xml:space="preserve"> For official away competitions and BBS finals, Swindon Bats will primary prioriti</w:t>
      </w:r>
      <w:r w:rsidR="00A326CC">
        <w:rPr>
          <w:lang w:val="en-GB"/>
        </w:rPr>
        <w:t>s</w:t>
      </w:r>
      <w:r w:rsidRPr="00C23926">
        <w:rPr>
          <w:lang w:val="en-GB"/>
        </w:rPr>
        <w:t>e funding for:</w:t>
      </w:r>
    </w:p>
    <w:p w14:paraId="2C9383E2" w14:textId="7446CAC0" w:rsidR="00165E54" w:rsidRPr="00C23926" w:rsidRDefault="00165E54" w:rsidP="006C229A">
      <w:pPr>
        <w:rPr>
          <w:lang w:val="en-GB"/>
        </w:rPr>
      </w:pPr>
      <w:r w:rsidRPr="00C23926">
        <w:rPr>
          <w:lang w:val="en-GB"/>
        </w:rPr>
        <w:t>Official registered Players.</w:t>
      </w:r>
    </w:p>
    <w:p w14:paraId="3237529D" w14:textId="1F0E9E37" w:rsidR="00165E54" w:rsidRPr="00C23926" w:rsidRDefault="00165E54" w:rsidP="006C229A">
      <w:pPr>
        <w:rPr>
          <w:lang w:val="en-GB"/>
        </w:rPr>
      </w:pPr>
      <w:r w:rsidRPr="00C23926">
        <w:rPr>
          <w:lang w:val="en-GB"/>
        </w:rPr>
        <w:t>One Volunteer Pin Spotter per team (where required for adapted sports like bowling).</w:t>
      </w:r>
    </w:p>
    <w:p w14:paraId="0F691EE4" w14:textId="05105620" w:rsidR="00165E54" w:rsidRPr="00C23926" w:rsidRDefault="00165E54" w:rsidP="006C229A">
      <w:pPr>
        <w:rPr>
          <w:lang w:val="en-GB"/>
        </w:rPr>
      </w:pPr>
      <w:r w:rsidRPr="00A326CC">
        <w:rPr>
          <w:b/>
          <w:bCs/>
          <w:lang w:val="en-GB"/>
        </w:rPr>
        <w:t>Discretionary Subsidies:</w:t>
      </w:r>
      <w:r w:rsidRPr="00C23926">
        <w:rPr>
          <w:lang w:val="en-GB"/>
        </w:rPr>
        <w:t xml:space="preserve"> Depending on available charity funds and annual budget allocations, Swindon Bats may or may not fully or partially subsidise accommodation, travel, and presentation meal costs. All subsidies are subject to committee review and approval prior to each event.</w:t>
      </w:r>
    </w:p>
    <w:p w14:paraId="4ED2B9BD" w14:textId="0047C791" w:rsidR="00165E54" w:rsidRPr="00C23926" w:rsidRDefault="00165E54" w:rsidP="006C229A">
      <w:pPr>
        <w:rPr>
          <w:lang w:val="en-GB"/>
        </w:rPr>
      </w:pPr>
      <w:r w:rsidRPr="00AC4F45">
        <w:rPr>
          <w:b/>
          <w:bCs/>
          <w:lang w:val="en-GB"/>
        </w:rPr>
        <w:t>Helpers and Carers:</w:t>
      </w:r>
      <w:r w:rsidRPr="00C23926">
        <w:rPr>
          <w:lang w:val="en-GB"/>
        </w:rPr>
        <w:t xml:space="preserve"> Swindon Bats does not routinely fund additional personal helpers or carers. If a member requires dedicated assistance for medical conditions or personal care to access a competition beyond what a volunteer pin spotter </w:t>
      </w:r>
      <w:r w:rsidR="00AC4F45">
        <w:rPr>
          <w:lang w:val="en-GB"/>
        </w:rPr>
        <w:t>or coach/re</w:t>
      </w:r>
      <w:r w:rsidR="003C4D07">
        <w:rPr>
          <w:lang w:val="en-GB"/>
        </w:rPr>
        <w:t xml:space="preserve">feree </w:t>
      </w:r>
      <w:r w:rsidRPr="00C23926">
        <w:rPr>
          <w:lang w:val="en-GB"/>
        </w:rPr>
        <w:t>provides, the member must arrange and fund their own sighted helper/carer (including transport, accommodation, and meals).</w:t>
      </w:r>
    </w:p>
    <w:p w14:paraId="052C683F" w14:textId="77777777" w:rsidR="00165E54" w:rsidRDefault="00165E54" w:rsidP="006C229A">
      <w:pPr>
        <w:ind w:left="720"/>
        <w:rPr>
          <w:b/>
          <w:bCs/>
          <w:lang w:val="en-GB"/>
        </w:rPr>
      </w:pPr>
      <w:r>
        <w:rPr>
          <w:b/>
          <w:bCs/>
          <w:lang w:val="en-GB"/>
        </w:rPr>
        <w:t>3. Safeguarding, Health, and Risk Assessments</w:t>
      </w:r>
    </w:p>
    <w:p w14:paraId="13A7F189" w14:textId="3536087F" w:rsidR="00165E54" w:rsidRPr="006C229A" w:rsidRDefault="00165E54" w:rsidP="006C229A">
      <w:pPr>
        <w:rPr>
          <w:lang w:val="en-GB"/>
        </w:rPr>
      </w:pPr>
      <w:r w:rsidRPr="003C4D07">
        <w:rPr>
          <w:b/>
          <w:bCs/>
          <w:lang w:val="en-GB"/>
        </w:rPr>
        <w:t xml:space="preserve">Assistance Needs: </w:t>
      </w:r>
      <w:r w:rsidRPr="006C229A">
        <w:rPr>
          <w:lang w:val="en-GB"/>
        </w:rPr>
        <w:t>If a member requires practical care and assistance over and above standard volunteer support (such as pin spotting or general sighted guiding), the Safeguarding Lead will conduct a risk assessment for committee consideration.</w:t>
      </w:r>
    </w:p>
    <w:p w14:paraId="2CE9D489" w14:textId="0DBDC0DE" w:rsidR="00165E54" w:rsidRPr="006C229A" w:rsidRDefault="00165E54" w:rsidP="006C229A">
      <w:pPr>
        <w:rPr>
          <w:lang w:val="en-GB"/>
        </w:rPr>
      </w:pPr>
      <w:r w:rsidRPr="003C4D07">
        <w:rPr>
          <w:b/>
          <w:bCs/>
          <w:lang w:val="en-GB"/>
        </w:rPr>
        <w:t>High</w:t>
      </w:r>
      <w:r w:rsidR="0023397A">
        <w:rPr>
          <w:b/>
          <w:bCs/>
          <w:lang w:val="en-GB"/>
        </w:rPr>
        <w:t xml:space="preserve"> </w:t>
      </w:r>
      <w:r w:rsidRPr="003C4D07">
        <w:rPr>
          <w:b/>
          <w:bCs/>
          <w:lang w:val="en-GB"/>
        </w:rPr>
        <w:t>Risk Considerations</w:t>
      </w:r>
      <w:r w:rsidRPr="006C229A">
        <w:rPr>
          <w:lang w:val="en-GB"/>
        </w:rPr>
        <w:t>: If the risk assessment highlights medium or high</w:t>
      </w:r>
      <w:r w:rsidR="0023397A">
        <w:rPr>
          <w:lang w:val="en-GB"/>
        </w:rPr>
        <w:t xml:space="preserve"> </w:t>
      </w:r>
      <w:r w:rsidRPr="006C229A">
        <w:rPr>
          <w:lang w:val="en-GB"/>
        </w:rPr>
        <w:t>risk factors regarding independent safety or support, the member will be required to provide their own dedicated personal helper in order to attend. In exceptional cases where risks remain particularly high, a committee discussion will take place to determine the suitability and safety of the member’s participation.</w:t>
      </w:r>
    </w:p>
    <w:p w14:paraId="218B555A" w14:textId="77777777" w:rsidR="00165E54" w:rsidRDefault="00165E54" w:rsidP="006C229A">
      <w:pPr>
        <w:ind w:left="720"/>
        <w:rPr>
          <w:b/>
          <w:bCs/>
          <w:lang w:val="en-GB"/>
        </w:rPr>
      </w:pPr>
      <w:r>
        <w:rPr>
          <w:b/>
          <w:bCs/>
          <w:lang w:val="en-GB"/>
        </w:rPr>
        <w:t>4. Reserve Players</w:t>
      </w:r>
    </w:p>
    <w:p w14:paraId="79561F67" w14:textId="77777777" w:rsidR="00165E54" w:rsidRPr="006C229A" w:rsidRDefault="00165E54" w:rsidP="006C229A">
      <w:pPr>
        <w:rPr>
          <w:lang w:val="en-GB"/>
        </w:rPr>
      </w:pPr>
      <w:r w:rsidRPr="006C229A">
        <w:rPr>
          <w:lang w:val="en-GB"/>
        </w:rPr>
        <w:t>To relieve scheduling pressure on committee members and manage travel expenditure, the following rules apply to reserve players:</w:t>
      </w:r>
    </w:p>
    <w:p w14:paraId="77FFBE15" w14:textId="18469637" w:rsidR="00165E54" w:rsidRPr="006C229A" w:rsidRDefault="00165E54" w:rsidP="006C229A">
      <w:pPr>
        <w:rPr>
          <w:lang w:val="en-GB"/>
        </w:rPr>
      </w:pPr>
      <w:r w:rsidRPr="00624168">
        <w:rPr>
          <w:b/>
          <w:bCs/>
          <w:lang w:val="en-GB"/>
        </w:rPr>
        <w:t>Nominated Reserves</w:t>
      </w:r>
      <w:r w:rsidRPr="006C229A">
        <w:rPr>
          <w:lang w:val="en-GB"/>
        </w:rPr>
        <w:t>: Players must explicitly nominate themselves as specific reserve players for their league team. Reserve players agree to play during local league matches (helping meet minimum game requirements and covering planned absences) but understand they will not automatically travel to away competitions or finals if the team qualifies.</w:t>
      </w:r>
    </w:p>
    <w:p w14:paraId="292C1BA6" w14:textId="701BE29B" w:rsidR="00165E54" w:rsidRPr="006C229A" w:rsidRDefault="00165E54" w:rsidP="006C229A">
      <w:pPr>
        <w:rPr>
          <w:lang w:val="en-GB"/>
        </w:rPr>
      </w:pPr>
      <w:r w:rsidRPr="00624168">
        <w:rPr>
          <w:b/>
          <w:bCs/>
          <w:lang w:val="en-GB"/>
        </w:rPr>
        <w:t xml:space="preserve">Travel Exceptions: </w:t>
      </w:r>
      <w:r w:rsidRPr="006C229A">
        <w:rPr>
          <w:lang w:val="en-GB"/>
        </w:rPr>
        <w:t xml:space="preserve">If an away competition requires a reserve player due to unforeseen circumstances, the committee will evaluate whether the club is in a financial position to cover part or all of their attendance costs. Where possible, reserve players attending competitions should share accommodation </w:t>
      </w:r>
      <w:r w:rsidR="00C42CBA">
        <w:rPr>
          <w:lang w:val="en-GB"/>
        </w:rPr>
        <w:t xml:space="preserve">with other Bats members </w:t>
      </w:r>
      <w:r w:rsidRPr="006C229A">
        <w:rPr>
          <w:lang w:val="en-GB"/>
        </w:rPr>
        <w:t>to keep costs minimal.</w:t>
      </w:r>
    </w:p>
    <w:p w14:paraId="1C2D7810" w14:textId="77777777" w:rsidR="00165E54" w:rsidRDefault="00165E54" w:rsidP="006C229A">
      <w:pPr>
        <w:ind w:left="720"/>
        <w:rPr>
          <w:b/>
          <w:bCs/>
          <w:lang w:val="en-GB"/>
        </w:rPr>
      </w:pPr>
      <w:r>
        <w:rPr>
          <w:b/>
          <w:bCs/>
          <w:lang w:val="en-GB"/>
        </w:rPr>
        <w:t>5. Code of Conduct, Transport, and Substance Rules</w:t>
      </w:r>
    </w:p>
    <w:p w14:paraId="1763BF9A" w14:textId="5C7BFF59" w:rsidR="00165E54" w:rsidRPr="006C229A" w:rsidRDefault="00165E54" w:rsidP="006C229A">
      <w:pPr>
        <w:rPr>
          <w:lang w:val="en-GB"/>
        </w:rPr>
      </w:pPr>
      <w:r w:rsidRPr="006C229A">
        <w:rPr>
          <w:lang w:val="en-GB"/>
        </w:rPr>
        <w:t>All players, volunteers, reserves, and supporters representing Swindon Bats at competitions or travelling to/from events must adhere strictly to the club’s conduct guidelines:</w:t>
      </w:r>
    </w:p>
    <w:p w14:paraId="68BA3CDA" w14:textId="1B41F244" w:rsidR="00165E54" w:rsidRPr="006C229A" w:rsidRDefault="00165E54" w:rsidP="006C229A">
      <w:pPr>
        <w:rPr>
          <w:lang w:val="en-GB"/>
        </w:rPr>
      </w:pPr>
      <w:r w:rsidRPr="005A7A54">
        <w:rPr>
          <w:b/>
          <w:bCs/>
          <w:lang w:val="en-GB"/>
        </w:rPr>
        <w:t xml:space="preserve">External Rules: </w:t>
      </w:r>
      <w:r w:rsidRPr="006C229A">
        <w:rPr>
          <w:lang w:val="en-GB"/>
        </w:rPr>
        <w:t>Members and volunteers must abide by all rules set by external venues, competition organisers, and transport providers.</w:t>
      </w:r>
    </w:p>
    <w:p w14:paraId="4BBD6317" w14:textId="372A63A7" w:rsidR="00165E54" w:rsidRPr="006C229A" w:rsidRDefault="00165E54" w:rsidP="006C229A">
      <w:pPr>
        <w:rPr>
          <w:lang w:val="en-GB"/>
        </w:rPr>
      </w:pPr>
      <w:r w:rsidRPr="005A7A54">
        <w:rPr>
          <w:b/>
          <w:bCs/>
          <w:lang w:val="en-GB"/>
        </w:rPr>
        <w:t>Alcohol and Substance Restrictions</w:t>
      </w:r>
      <w:r w:rsidRPr="006C229A">
        <w:rPr>
          <w:lang w:val="en-GB"/>
        </w:rPr>
        <w:t>:</w:t>
      </w:r>
    </w:p>
    <w:p w14:paraId="3B8F58C6" w14:textId="15F20443" w:rsidR="00165E54" w:rsidRPr="006C229A" w:rsidRDefault="00165E54" w:rsidP="006C229A">
      <w:pPr>
        <w:rPr>
          <w:lang w:val="en-GB"/>
        </w:rPr>
      </w:pPr>
      <w:r w:rsidRPr="006C229A">
        <w:rPr>
          <w:lang w:val="en-GB"/>
        </w:rPr>
        <w:t>Bringing personal alcohol onto group transport (such as coaches or buses) or consuming alcohol to excess during competitions, activities, or travel is strictly prohibited.</w:t>
      </w:r>
    </w:p>
    <w:p w14:paraId="054D8198" w14:textId="123DB7E8" w:rsidR="00165E54" w:rsidRPr="006C229A" w:rsidRDefault="00165E54" w:rsidP="006C229A">
      <w:pPr>
        <w:rPr>
          <w:lang w:val="en-GB"/>
        </w:rPr>
      </w:pPr>
      <w:r w:rsidRPr="006C229A">
        <w:rPr>
          <w:lang w:val="en-GB"/>
        </w:rPr>
        <w:t>While members and volunteers may enjoy a moderate, responsible social drink in designated settings (such as an evening team meal or pub visit forming part of the itinerary), excessive drinking or private drinking on transport is forbidden.</w:t>
      </w:r>
    </w:p>
    <w:p w14:paraId="097159A5" w14:textId="55C51053" w:rsidR="00165E54" w:rsidRPr="006C229A" w:rsidRDefault="00165E54" w:rsidP="006C229A">
      <w:pPr>
        <w:rPr>
          <w:lang w:val="en-GB"/>
        </w:rPr>
      </w:pPr>
      <w:r w:rsidRPr="006C229A">
        <w:rPr>
          <w:lang w:val="en-GB"/>
        </w:rPr>
        <w:t>Possessing or using illicit substances at any competition or club-organised trip is strictly prohibited.</w:t>
      </w:r>
    </w:p>
    <w:p w14:paraId="5C88D5F9" w14:textId="42DAB323" w:rsidR="00165E54" w:rsidRPr="006C229A" w:rsidRDefault="00165E54" w:rsidP="006C229A">
      <w:pPr>
        <w:rPr>
          <w:lang w:val="en-GB"/>
        </w:rPr>
      </w:pPr>
      <w:r w:rsidRPr="00C679B4">
        <w:rPr>
          <w:b/>
          <w:bCs/>
          <w:lang w:val="en-GB"/>
        </w:rPr>
        <w:t>Sanctions</w:t>
      </w:r>
      <w:r w:rsidRPr="006C229A">
        <w:rPr>
          <w:lang w:val="en-GB"/>
        </w:rPr>
        <w:t xml:space="preserve">: Any individual found in violation of these conduct rules faces </w:t>
      </w:r>
      <w:r w:rsidR="00C679B4">
        <w:rPr>
          <w:lang w:val="en-GB"/>
        </w:rPr>
        <w:t>the risk of</w:t>
      </w:r>
      <w:r w:rsidRPr="006C229A">
        <w:rPr>
          <w:lang w:val="en-GB"/>
        </w:rPr>
        <w:t xml:space="preserve"> suspension from current and future competition activities, with the duration of the suspension to be determined by the committee.</w:t>
      </w:r>
    </w:p>
    <w:p w14:paraId="088592CB" w14:textId="77777777" w:rsidR="00165E54" w:rsidRDefault="00165E54" w:rsidP="006C229A">
      <w:pPr>
        <w:ind w:left="720"/>
        <w:rPr>
          <w:b/>
          <w:bCs/>
          <w:lang w:val="en-GB"/>
        </w:rPr>
      </w:pPr>
      <w:r>
        <w:rPr>
          <w:b/>
          <w:bCs/>
          <w:lang w:val="en-GB"/>
        </w:rPr>
        <w:t>6. Volunteer Support and Mileage Expenses</w:t>
      </w:r>
    </w:p>
    <w:p w14:paraId="075D275A" w14:textId="41383D71" w:rsidR="00165E54" w:rsidRPr="006C229A" w:rsidRDefault="00165E54" w:rsidP="006C229A">
      <w:pPr>
        <w:rPr>
          <w:lang w:val="en-GB"/>
        </w:rPr>
      </w:pPr>
      <w:r w:rsidRPr="006C229A">
        <w:rPr>
          <w:lang w:val="en-GB"/>
        </w:rPr>
        <w:t>Volunteers attending competitions are invaluable to the team’s success and are expected to follow the Swindon Bats Volunteer Policy.</w:t>
      </w:r>
    </w:p>
    <w:p w14:paraId="1BBB649D" w14:textId="4782D55C" w:rsidR="00165E54" w:rsidRPr="006C229A" w:rsidRDefault="00165E54" w:rsidP="006C229A">
      <w:pPr>
        <w:rPr>
          <w:lang w:val="en-GB"/>
        </w:rPr>
      </w:pPr>
      <w:r w:rsidRPr="00C679B4">
        <w:rPr>
          <w:b/>
          <w:bCs/>
          <w:lang w:val="en-GB"/>
        </w:rPr>
        <w:t>Role Expectations:</w:t>
      </w:r>
      <w:r w:rsidRPr="006C229A">
        <w:rPr>
          <w:lang w:val="en-GB"/>
        </w:rPr>
        <w:t xml:space="preserve"> Volunteers provide sporting assistance (e.g., pin spotting, scorekeeping, sighted guiding) and social support, but are not expected to provide personal or medical care.</w:t>
      </w:r>
    </w:p>
    <w:p w14:paraId="7F0FA85C" w14:textId="77CA1E79" w:rsidR="00165E54" w:rsidRPr="006C229A" w:rsidRDefault="00165E54" w:rsidP="006C229A">
      <w:pPr>
        <w:rPr>
          <w:lang w:val="en-GB"/>
        </w:rPr>
      </w:pPr>
      <w:r w:rsidRPr="00C679B4">
        <w:rPr>
          <w:b/>
          <w:bCs/>
          <w:lang w:val="en-GB"/>
        </w:rPr>
        <w:t xml:space="preserve">General Travel Mileage: </w:t>
      </w:r>
      <w:r w:rsidRPr="006C229A">
        <w:rPr>
          <w:lang w:val="en-GB"/>
        </w:rPr>
        <w:t>Volunteers using their own vehicles to support competition travel can claim reimbursement.</w:t>
      </w:r>
    </w:p>
    <w:p w14:paraId="16BABCA6" w14:textId="1EC79EA5" w:rsidR="00165E54" w:rsidRPr="006C229A" w:rsidRDefault="00165E54" w:rsidP="006C229A">
      <w:pPr>
        <w:rPr>
          <w:lang w:val="en-GB"/>
        </w:rPr>
      </w:pPr>
      <w:r w:rsidRPr="000C214E">
        <w:rPr>
          <w:b/>
          <w:bCs/>
          <w:lang w:val="en-GB"/>
        </w:rPr>
        <w:t>VIP Member Transport Support (Out</w:t>
      </w:r>
      <w:r w:rsidR="000C214E">
        <w:rPr>
          <w:b/>
          <w:bCs/>
          <w:lang w:val="en-GB"/>
        </w:rPr>
        <w:t xml:space="preserve"> </w:t>
      </w:r>
      <w:r w:rsidRPr="000C214E">
        <w:rPr>
          <w:b/>
          <w:bCs/>
          <w:lang w:val="en-GB"/>
        </w:rPr>
        <w:t>of</w:t>
      </w:r>
      <w:r w:rsidR="000C214E">
        <w:rPr>
          <w:b/>
          <w:bCs/>
          <w:lang w:val="en-GB"/>
        </w:rPr>
        <w:t xml:space="preserve"> </w:t>
      </w:r>
      <w:r w:rsidRPr="000C214E">
        <w:rPr>
          <w:b/>
          <w:bCs/>
          <w:lang w:val="en-GB"/>
        </w:rPr>
        <w:t>Town Competitions)</w:t>
      </w:r>
      <w:r w:rsidRPr="006C229A">
        <w:rPr>
          <w:lang w:val="en-GB"/>
        </w:rPr>
        <w:t xml:space="preserve">: If a volunteer drives specifically to collect a VIP (visually impaired) member from their home to transport them to an </w:t>
      </w:r>
      <w:r w:rsidR="000C214E">
        <w:rPr>
          <w:lang w:val="en-GB"/>
        </w:rPr>
        <w:t>out of town</w:t>
      </w:r>
      <w:r w:rsidRPr="006C229A">
        <w:rPr>
          <w:lang w:val="en-GB"/>
        </w:rPr>
        <w:t xml:space="preserve"> competition (acting in a carer/driver capacity) and back, they can claim </w:t>
      </w:r>
      <w:r w:rsidR="00304C5F">
        <w:rPr>
          <w:lang w:val="en-GB"/>
        </w:rPr>
        <w:t>45</w:t>
      </w:r>
      <w:r w:rsidRPr="006C229A">
        <w:rPr>
          <w:lang w:val="en-GB"/>
        </w:rPr>
        <w:t xml:space="preserve"> pence per mile.</w:t>
      </w:r>
    </w:p>
    <w:p w14:paraId="14E3DD16" w14:textId="39A273E3" w:rsidR="00165E54" w:rsidRPr="006C229A" w:rsidRDefault="00165E54" w:rsidP="006C229A">
      <w:pPr>
        <w:rPr>
          <w:lang w:val="en-GB"/>
        </w:rPr>
      </w:pPr>
      <w:r w:rsidRPr="00304C5F">
        <w:rPr>
          <w:b/>
          <w:bCs/>
          <w:lang w:val="en-GB"/>
        </w:rPr>
        <w:t>Note</w:t>
      </w:r>
      <w:r w:rsidRPr="006C229A">
        <w:rPr>
          <w:lang w:val="en-GB"/>
        </w:rPr>
        <w:t>: This rate covers the journey from the volunteer’s home to the member’s house, onward to the venue, and back home. It does not apply to carers who live in the same household as the member.</w:t>
      </w:r>
    </w:p>
    <w:p w14:paraId="04A551FD" w14:textId="37FEDF96" w:rsidR="00165E54" w:rsidRPr="006C229A" w:rsidRDefault="00165E54" w:rsidP="006C229A">
      <w:pPr>
        <w:rPr>
          <w:lang w:val="en-GB"/>
        </w:rPr>
      </w:pPr>
      <w:r w:rsidRPr="006C229A">
        <w:rPr>
          <w:lang w:val="en-GB"/>
        </w:rPr>
        <w:t>All mileage claims must be submitted to the Treasurer with journey details.</w:t>
      </w:r>
    </w:p>
    <w:p w14:paraId="554704D7" w14:textId="77777777" w:rsidR="00165E54" w:rsidRDefault="00165E54" w:rsidP="00537566">
      <w:pPr>
        <w:rPr>
          <w:b/>
          <w:bCs/>
          <w:lang w:val="en-GB"/>
        </w:rPr>
      </w:pPr>
      <w:r>
        <w:rPr>
          <w:b/>
          <w:bCs/>
          <w:lang w:val="en-GB"/>
        </w:rPr>
        <w:t>Reviewed / Adopted: October 2026</w:t>
      </w:r>
    </w:p>
    <w:p w14:paraId="20919336" w14:textId="77777777" w:rsidR="00165E54" w:rsidRDefault="00165E54" w:rsidP="00537566">
      <w:pPr>
        <w:rPr>
          <w:b/>
          <w:bCs/>
          <w:lang w:val="en-GB"/>
        </w:rPr>
      </w:pPr>
      <w:r>
        <w:rPr>
          <w:b/>
          <w:bCs/>
          <w:lang w:val="en-GB"/>
        </w:rPr>
        <w:t>Date of next revision: October 2027</w:t>
      </w:r>
    </w:p>
    <w:p w14:paraId="0BC92FB3" w14:textId="4A1BED10" w:rsidR="00165E54" w:rsidRDefault="00165E54" w:rsidP="00537566">
      <w:pPr>
        <w:rPr>
          <w:b/>
          <w:bCs/>
          <w:lang w:val="en-GB"/>
        </w:rPr>
      </w:pPr>
      <w:r>
        <w:rPr>
          <w:b/>
          <w:bCs/>
          <w:lang w:val="en-GB"/>
        </w:rPr>
        <w:t xml:space="preserve">Responsibility of:  </w:t>
      </w:r>
      <w:r w:rsidR="006C229A">
        <w:rPr>
          <w:b/>
          <w:bCs/>
          <w:lang w:val="en-GB"/>
        </w:rPr>
        <w:t>C</w:t>
      </w:r>
      <w:r>
        <w:rPr>
          <w:b/>
          <w:bCs/>
          <w:lang w:val="en-GB"/>
        </w:rPr>
        <w:t>hairperson</w:t>
      </w:r>
    </w:p>
    <w:p w14:paraId="40379888" w14:textId="77777777" w:rsidR="00165E54" w:rsidRPr="008072EF" w:rsidRDefault="00165E54" w:rsidP="00537566">
      <w:pPr>
        <w:rPr>
          <w:b/>
          <w:bCs/>
          <w:lang w:val="en-GB"/>
        </w:rPr>
      </w:pPr>
    </w:p>
    <w:p w14:paraId="591A9298" w14:textId="4013A866" w:rsidR="001E25BA" w:rsidRPr="008072EF" w:rsidRDefault="001E25BA" w:rsidP="00537566">
      <w:pPr>
        <w:rPr>
          <w:b/>
          <w:bCs/>
          <w:lang w:val="en-GB"/>
        </w:rPr>
      </w:pPr>
    </w:p>
    <w:sectPr w:rsidR="001E25BA" w:rsidRPr="008072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A64F4"/>
    <w:multiLevelType w:val="hybridMultilevel"/>
    <w:tmpl w:val="784A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21960"/>
    <w:multiLevelType w:val="hybridMultilevel"/>
    <w:tmpl w:val="74CE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136AA8"/>
    <w:multiLevelType w:val="hybridMultilevel"/>
    <w:tmpl w:val="1AFED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9C0554"/>
    <w:multiLevelType w:val="hybridMultilevel"/>
    <w:tmpl w:val="250C9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80274D"/>
    <w:multiLevelType w:val="hybridMultilevel"/>
    <w:tmpl w:val="C1C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F06092"/>
    <w:multiLevelType w:val="hybridMultilevel"/>
    <w:tmpl w:val="C7B03F6E"/>
    <w:lvl w:ilvl="0" w:tplc="FFFFFFFF">
      <w:start w:val="1"/>
      <w:numFmt w:val="decimal"/>
      <w:lvlText w:val="%1."/>
      <w:lvlJc w:val="left"/>
      <w:pPr>
        <w:ind w:left="720" w:hanging="360"/>
      </w:pPr>
      <w:rPr>
        <w:rFonts w:hint="default"/>
      </w:rPr>
    </w:lvl>
    <w:lvl w:ilvl="1" w:tplc="E7625018">
      <w:numFmt w:val="bullet"/>
      <w:lvlText w:val=""/>
      <w:lvlJc w:val="left"/>
      <w:pPr>
        <w:ind w:left="1440" w:hanging="360"/>
      </w:pPr>
      <w:rPr>
        <w:rFonts w:ascii="Symbol" w:eastAsiaTheme="minorEastAsia" w:hAnsi="Symbol" w:cstheme="minorBid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16796"/>
    <w:multiLevelType w:val="hybridMultilevel"/>
    <w:tmpl w:val="421EE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1964D8"/>
    <w:multiLevelType w:val="hybridMultilevel"/>
    <w:tmpl w:val="F3FCCB14"/>
    <w:lvl w:ilvl="0" w:tplc="FFFFFFFF">
      <w:numFmt w:val="bullet"/>
      <w:lvlText w:val=""/>
      <w:lvlJc w:val="left"/>
      <w:pPr>
        <w:ind w:left="408" w:hanging="360"/>
      </w:pPr>
      <w:rPr>
        <w:rFonts w:ascii="Symbol" w:eastAsiaTheme="minorEastAsia" w:hAnsi="Symbol" w:cstheme="minorBidi" w:hint="default"/>
        <w:b/>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8" w15:restartNumberingAfterBreak="0">
    <w:nsid w:val="6FA322E2"/>
    <w:multiLevelType w:val="hybridMultilevel"/>
    <w:tmpl w:val="C8C48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8757439">
    <w:abstractNumId w:val="2"/>
  </w:num>
  <w:num w:numId="2" w16cid:durableId="1199589171">
    <w:abstractNumId w:val="1"/>
  </w:num>
  <w:num w:numId="3" w16cid:durableId="2057776266">
    <w:abstractNumId w:val="5"/>
  </w:num>
  <w:num w:numId="4" w16cid:durableId="1768888884">
    <w:abstractNumId w:val="6"/>
  </w:num>
  <w:num w:numId="5" w16cid:durableId="1573461829">
    <w:abstractNumId w:val="3"/>
  </w:num>
  <w:num w:numId="6" w16cid:durableId="262569074">
    <w:abstractNumId w:val="7"/>
  </w:num>
  <w:num w:numId="7" w16cid:durableId="332344992">
    <w:abstractNumId w:val="4"/>
  </w:num>
  <w:num w:numId="8" w16cid:durableId="1397240490">
    <w:abstractNumId w:val="8"/>
  </w:num>
  <w:num w:numId="9" w16cid:durableId="143262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64"/>
    <w:rsid w:val="00002F36"/>
    <w:rsid w:val="0007633D"/>
    <w:rsid w:val="000949C0"/>
    <w:rsid w:val="000C214E"/>
    <w:rsid w:val="000E4506"/>
    <w:rsid w:val="00165E54"/>
    <w:rsid w:val="001826C0"/>
    <w:rsid w:val="001D0EE0"/>
    <w:rsid w:val="001D6543"/>
    <w:rsid w:val="001E25BA"/>
    <w:rsid w:val="00217D30"/>
    <w:rsid w:val="0023397A"/>
    <w:rsid w:val="0023588D"/>
    <w:rsid w:val="002C4521"/>
    <w:rsid w:val="002F6F64"/>
    <w:rsid w:val="00304C5F"/>
    <w:rsid w:val="003C4D07"/>
    <w:rsid w:val="004304E1"/>
    <w:rsid w:val="00435D1B"/>
    <w:rsid w:val="004A45D7"/>
    <w:rsid w:val="004A6905"/>
    <w:rsid w:val="00515F91"/>
    <w:rsid w:val="00537566"/>
    <w:rsid w:val="0055512A"/>
    <w:rsid w:val="00556A5D"/>
    <w:rsid w:val="005A7A54"/>
    <w:rsid w:val="005F5DE6"/>
    <w:rsid w:val="00615FA7"/>
    <w:rsid w:val="00624168"/>
    <w:rsid w:val="00627198"/>
    <w:rsid w:val="00672F00"/>
    <w:rsid w:val="006C229A"/>
    <w:rsid w:val="007127A7"/>
    <w:rsid w:val="00755E8A"/>
    <w:rsid w:val="00774E37"/>
    <w:rsid w:val="007826BD"/>
    <w:rsid w:val="007D4FD2"/>
    <w:rsid w:val="008072EF"/>
    <w:rsid w:val="008176DF"/>
    <w:rsid w:val="008560ED"/>
    <w:rsid w:val="0089738C"/>
    <w:rsid w:val="009B21B1"/>
    <w:rsid w:val="00A326CC"/>
    <w:rsid w:val="00A33088"/>
    <w:rsid w:val="00A6195E"/>
    <w:rsid w:val="00AC4F45"/>
    <w:rsid w:val="00B33273"/>
    <w:rsid w:val="00B5675F"/>
    <w:rsid w:val="00B93282"/>
    <w:rsid w:val="00BA2B7F"/>
    <w:rsid w:val="00BE6134"/>
    <w:rsid w:val="00C05CD6"/>
    <w:rsid w:val="00C177E2"/>
    <w:rsid w:val="00C23926"/>
    <w:rsid w:val="00C345F9"/>
    <w:rsid w:val="00C42CBA"/>
    <w:rsid w:val="00C679B4"/>
    <w:rsid w:val="00C73E9E"/>
    <w:rsid w:val="00CB242A"/>
    <w:rsid w:val="00CE5AF9"/>
    <w:rsid w:val="00D541A6"/>
    <w:rsid w:val="00DB125A"/>
    <w:rsid w:val="00DC1448"/>
    <w:rsid w:val="00E15911"/>
    <w:rsid w:val="00EB0DF8"/>
    <w:rsid w:val="00F446C9"/>
    <w:rsid w:val="00F75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9B425F"/>
  <w15:chartTrackingRefBased/>
  <w15:docId w15:val="{971306AC-EC63-C14B-AC29-472898DC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F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F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F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F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F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F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F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F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F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F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F64"/>
    <w:rPr>
      <w:rFonts w:eastAsiaTheme="majorEastAsia" w:cstheme="majorBidi"/>
      <w:color w:val="272727" w:themeColor="text1" w:themeTint="D8"/>
    </w:rPr>
  </w:style>
  <w:style w:type="paragraph" w:styleId="Title">
    <w:name w:val="Title"/>
    <w:basedOn w:val="Normal"/>
    <w:next w:val="Normal"/>
    <w:link w:val="TitleChar"/>
    <w:uiPriority w:val="10"/>
    <w:qFormat/>
    <w:rsid w:val="002F6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F64"/>
    <w:pPr>
      <w:spacing w:before="160"/>
      <w:jc w:val="center"/>
    </w:pPr>
    <w:rPr>
      <w:i/>
      <w:iCs/>
      <w:color w:val="404040" w:themeColor="text1" w:themeTint="BF"/>
    </w:rPr>
  </w:style>
  <w:style w:type="character" w:customStyle="1" w:styleId="QuoteChar">
    <w:name w:val="Quote Char"/>
    <w:basedOn w:val="DefaultParagraphFont"/>
    <w:link w:val="Quote"/>
    <w:uiPriority w:val="29"/>
    <w:rsid w:val="002F6F64"/>
    <w:rPr>
      <w:i/>
      <w:iCs/>
      <w:color w:val="404040" w:themeColor="text1" w:themeTint="BF"/>
    </w:rPr>
  </w:style>
  <w:style w:type="paragraph" w:styleId="ListParagraph">
    <w:name w:val="List Paragraph"/>
    <w:basedOn w:val="Normal"/>
    <w:uiPriority w:val="34"/>
    <w:qFormat/>
    <w:rsid w:val="002F6F64"/>
    <w:pPr>
      <w:ind w:left="720"/>
      <w:contextualSpacing/>
    </w:pPr>
  </w:style>
  <w:style w:type="character" w:styleId="IntenseEmphasis">
    <w:name w:val="Intense Emphasis"/>
    <w:basedOn w:val="DefaultParagraphFont"/>
    <w:uiPriority w:val="21"/>
    <w:qFormat/>
    <w:rsid w:val="002F6F64"/>
    <w:rPr>
      <w:i/>
      <w:iCs/>
      <w:color w:val="0F4761" w:themeColor="accent1" w:themeShade="BF"/>
    </w:rPr>
  </w:style>
  <w:style w:type="paragraph" w:styleId="IntenseQuote">
    <w:name w:val="Intense Quote"/>
    <w:basedOn w:val="Normal"/>
    <w:next w:val="Normal"/>
    <w:link w:val="IntenseQuoteChar"/>
    <w:uiPriority w:val="30"/>
    <w:qFormat/>
    <w:rsid w:val="002F6F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F64"/>
    <w:rPr>
      <w:i/>
      <w:iCs/>
      <w:color w:val="0F4761" w:themeColor="accent1" w:themeShade="BF"/>
    </w:rPr>
  </w:style>
  <w:style w:type="character" w:styleId="IntenseReference">
    <w:name w:val="Intense Reference"/>
    <w:basedOn w:val="DefaultParagraphFont"/>
    <w:uiPriority w:val="32"/>
    <w:qFormat/>
    <w:rsid w:val="002F6F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4474</Characters>
  <Application>Microsoft Office Word</Application>
  <DocSecurity>0</DocSecurity>
  <Lines>37</Lines>
  <Paragraphs>10</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Harrison</dc:creator>
  <cp:keywords/>
  <dc:description/>
  <cp:lastModifiedBy>Rebecca Harrison</cp:lastModifiedBy>
  <cp:revision>2</cp:revision>
  <dcterms:created xsi:type="dcterms:W3CDTF">2026-10-15T16:32:00Z</dcterms:created>
  <dcterms:modified xsi:type="dcterms:W3CDTF">2026-10-15T16:32:00Z</dcterms:modified>
</cp:coreProperties>
</file>